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Helvetica Neue" w:cs="Helvetica Neue" w:eastAsia="Helvetica Neue" w:hAnsi="Helvetica Neue"/>
          <w:b w:val="1"/>
          <w:color w:val="000000"/>
          <w:sz w:val="28"/>
          <w:szCs w:val="28"/>
        </w:rPr>
      </w:pPr>
      <w:r w:rsidDel="00000000" w:rsidR="00000000" w:rsidRPr="00000000">
        <w:rPr>
          <w:rFonts w:ascii="Helvetica Neue" w:cs="Helvetica Neue" w:eastAsia="Helvetica Neue" w:hAnsi="Helvetica Neue"/>
          <w:b w:val="1"/>
          <w:color w:val="000000"/>
          <w:sz w:val="28"/>
          <w:szCs w:val="28"/>
          <w:rtl w:val="0"/>
        </w:rPr>
        <w:t xml:space="preserve">EMILY LOIZEAU </w:t>
      </w:r>
    </w:p>
    <w:p w:rsidR="00000000" w:rsidDel="00000000" w:rsidP="00000000" w:rsidRDefault="00000000" w:rsidRPr="00000000" w14:paraId="00000002">
      <w:pPr>
        <w:jc w:val="both"/>
        <w:rPr>
          <w:rFonts w:ascii="Helvetica Neue" w:cs="Helvetica Neue" w:eastAsia="Helvetica Neue" w:hAnsi="Helvetica Neue"/>
          <w:b w:val="1"/>
          <w:color w:val="000000"/>
          <w:sz w:val="28"/>
          <w:szCs w:val="28"/>
        </w:rPr>
      </w:pPr>
      <w:r w:rsidDel="00000000" w:rsidR="00000000" w:rsidRPr="00000000">
        <w:rPr>
          <w:rFonts w:ascii="Helvetica Neue" w:cs="Helvetica Neue" w:eastAsia="Helvetica Neue" w:hAnsi="Helvetica Neue"/>
          <w:b w:val="1"/>
          <w:color w:val="000000"/>
          <w:sz w:val="28"/>
          <w:szCs w:val="28"/>
          <w:rtl w:val="0"/>
        </w:rPr>
        <w:t xml:space="preserve">Sortie de l’album « La Souterraine » le 6 septembre 2024</w:t>
      </w:r>
    </w:p>
    <w:p w:rsidR="00000000" w:rsidDel="00000000" w:rsidP="00000000" w:rsidRDefault="00000000" w:rsidRPr="00000000" w14:paraId="00000003">
      <w:pPr>
        <w:jc w:val="both"/>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04">
      <w:pPr>
        <w:jc w:val="both"/>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05">
      <w:pPr>
        <w:jc w:val="both"/>
        <w:rPr>
          <w:rFonts w:ascii="Helvetica Neue" w:cs="Helvetica Neue" w:eastAsia="Helvetica Neue" w:hAnsi="Helvetica Neue"/>
        </w:rPr>
      </w:pPr>
      <w:r w:rsidDel="00000000" w:rsidR="00000000" w:rsidRPr="00000000">
        <w:rPr>
          <w:rFonts w:ascii="Helvetica Neue" w:cs="Helvetica Neue" w:eastAsia="Helvetica Neue" w:hAnsi="Helvetica Neue"/>
          <w:color w:val="000000"/>
          <w:rtl w:val="0"/>
        </w:rPr>
        <w:t xml:space="preserve">« </w:t>
      </w:r>
      <w:r w:rsidDel="00000000" w:rsidR="00000000" w:rsidRPr="00000000">
        <w:rPr>
          <w:rFonts w:ascii="Helvetica Neue" w:cs="Helvetica Neue" w:eastAsia="Helvetica Neue" w:hAnsi="Helvetica Neue"/>
          <w:i w:val="1"/>
          <w:color w:val="000000"/>
          <w:rtl w:val="0"/>
        </w:rPr>
        <w:t xml:space="preserve">J’ai tout de suite aimé sa voix parce qu’elle a quelque chose d’inclassable et d’impossible à définir. C’est justement ce qui m’attire </w:t>
      </w:r>
      <w:r w:rsidDel="00000000" w:rsidR="00000000" w:rsidRPr="00000000">
        <w:rPr>
          <w:rFonts w:ascii="Helvetica Neue" w:cs="Helvetica Neue" w:eastAsia="Helvetica Neue" w:hAnsi="Helvetica Neue"/>
          <w:color w:val="000000"/>
          <w:rtl w:val="0"/>
        </w:rPr>
        <w:t xml:space="preserve">». Emily Loizeau est une de ces rares chanteuses capable, comme le dit l’Anglais John Parish, de « </w:t>
      </w:r>
      <w:r w:rsidDel="00000000" w:rsidR="00000000" w:rsidRPr="00000000">
        <w:rPr>
          <w:rFonts w:ascii="Helvetica Neue" w:cs="Helvetica Neue" w:eastAsia="Helvetica Neue" w:hAnsi="Helvetica Neue"/>
          <w:i w:val="1"/>
          <w:color w:val="000000"/>
          <w:rtl w:val="0"/>
        </w:rPr>
        <w:t xml:space="preserve">vous emmener là où vous n’aviez pas prévu d’aller </w:t>
      </w:r>
      <w:r w:rsidDel="00000000" w:rsidR="00000000" w:rsidRPr="00000000">
        <w:rPr>
          <w:rFonts w:ascii="Helvetica Neue" w:cs="Helvetica Neue" w:eastAsia="Helvetica Neue" w:hAnsi="Helvetica Neue"/>
          <w:color w:val="000000"/>
          <w:rtl w:val="0"/>
        </w:rPr>
        <w:t xml:space="preserve">». L’homme sait de quoi il parle : il est, depuis plus de trente ans, le collaborateur privilégié de PJ Harvey, co-réalisateur artistique des meilleurs albums de la musicienne anglaise. </w:t>
      </w:r>
      <w:r w:rsidDel="00000000" w:rsidR="00000000" w:rsidRPr="00000000">
        <w:rPr>
          <w:rtl w:val="0"/>
        </w:rPr>
      </w:r>
    </w:p>
    <w:p w:rsidR="00000000" w:rsidDel="00000000" w:rsidP="00000000" w:rsidRDefault="00000000" w:rsidRPr="00000000" w14:paraId="00000006">
      <w:pPr>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7">
      <w:pPr>
        <w:jc w:val="both"/>
        <w:rPr>
          <w:rFonts w:ascii="Helvetica Neue" w:cs="Helvetica Neue" w:eastAsia="Helvetica Neue" w:hAnsi="Helvetica Neue"/>
        </w:rPr>
      </w:pPr>
      <w:r w:rsidDel="00000000" w:rsidR="00000000" w:rsidRPr="00000000">
        <w:rPr>
          <w:rFonts w:ascii="Helvetica Neue" w:cs="Helvetica Neue" w:eastAsia="Helvetica Neue" w:hAnsi="Helvetica Neue"/>
          <w:color w:val="000000"/>
          <w:rtl w:val="0"/>
        </w:rPr>
        <w:t xml:space="preserve">Après</w:t>
      </w:r>
      <w:r w:rsidDel="00000000" w:rsidR="00000000" w:rsidRPr="00000000">
        <w:rPr>
          <w:rFonts w:ascii="Helvetica Neue" w:cs="Helvetica Neue" w:eastAsia="Helvetica Neue" w:hAnsi="Helvetica Neue"/>
          <w:i w:val="1"/>
          <w:color w:val="000000"/>
          <w:rtl w:val="0"/>
        </w:rPr>
        <w:t xml:space="preserve"> Icare </w:t>
      </w:r>
      <w:r w:rsidDel="00000000" w:rsidR="00000000" w:rsidRPr="00000000">
        <w:rPr>
          <w:rFonts w:ascii="Helvetica Neue" w:cs="Helvetica Neue" w:eastAsia="Helvetica Neue" w:hAnsi="Helvetica Neue"/>
          <w:color w:val="000000"/>
          <w:rtl w:val="0"/>
        </w:rPr>
        <w:t xml:space="preserve">(2021), </w:t>
      </w:r>
      <w:r w:rsidDel="00000000" w:rsidR="00000000" w:rsidRPr="00000000">
        <w:rPr>
          <w:rFonts w:ascii="Helvetica Neue" w:cs="Helvetica Neue" w:eastAsia="Helvetica Neue" w:hAnsi="Helvetica Neue"/>
          <w:i w:val="1"/>
          <w:color w:val="000000"/>
          <w:rtl w:val="0"/>
        </w:rPr>
        <w:t xml:space="preserve">La Souterraine</w:t>
      </w:r>
      <w:r w:rsidDel="00000000" w:rsidR="00000000" w:rsidRPr="00000000">
        <w:rPr>
          <w:rFonts w:ascii="Helvetica Neue" w:cs="Helvetica Neue" w:eastAsia="Helvetica Neue" w:hAnsi="Helvetica Neue"/>
          <w:color w:val="000000"/>
          <w:rtl w:val="0"/>
        </w:rPr>
        <w:t xml:space="preserve"> est la seconde collaboration d’Emily Loizeau avec Parish. Pendant dix jours, pas un de plus, et selon des horaires stricts, Emily et ses musiciens, arrivés avec des chansons déjà orchestrées, se sont réunis, sous sa supervision, dans une grande pièce au sein du studio Rockfield, dans le sud du pays de Galles. Celle-ci était divisée en plusieurs compartiments, ce qui a permis au groupe de s’entendre jouer et d’enregistrer dans les conditions du live. Un ensemble auquel Emily est liée par une complicité ancienne : le guitariste parisien d’origine hongroise Csaba Palotaï, le claviériste et bassiste Boris Boublil (l’un et l’autre déjà liés à John Parish au sein du collectif Playing Carver) </w:t>
      </w:r>
      <w:r w:rsidDel="00000000" w:rsidR="00000000" w:rsidRPr="00000000">
        <w:rPr>
          <w:rFonts w:ascii="Helvetica Neue" w:cs="Helvetica Neue" w:eastAsia="Helvetica Neue" w:hAnsi="Helvetica Neue"/>
          <w:rtl w:val="0"/>
        </w:rPr>
        <w:t xml:space="preserve">ainsi</w:t>
      </w:r>
      <w:r w:rsidDel="00000000" w:rsidR="00000000" w:rsidRPr="00000000">
        <w:rPr>
          <w:rFonts w:ascii="Helvetica Neue" w:cs="Helvetica Neue" w:eastAsia="Helvetica Neue" w:hAnsi="Helvetica Neue"/>
          <w:color w:val="000000"/>
          <w:rtl w:val="0"/>
        </w:rPr>
        <w:t xml:space="preserve"> que le batteur belge Sasha Toorop, accompagnateur de Dominique A.</w:t>
      </w:r>
      <w:r w:rsidDel="00000000" w:rsidR="00000000" w:rsidRPr="00000000">
        <w:rPr>
          <w:rtl w:val="0"/>
        </w:rPr>
      </w:r>
    </w:p>
    <w:p w:rsidR="00000000" w:rsidDel="00000000" w:rsidP="00000000" w:rsidRDefault="00000000" w:rsidRPr="00000000" w14:paraId="00000008">
      <w:pPr>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9">
      <w:pPr>
        <w:jc w:val="both"/>
        <w:rPr>
          <w:rFonts w:ascii="Helvetica Neue" w:cs="Helvetica Neue" w:eastAsia="Helvetica Neue" w:hAnsi="Helvetica Neue"/>
        </w:rPr>
      </w:pPr>
      <w:r w:rsidDel="00000000" w:rsidR="00000000" w:rsidRPr="00000000">
        <w:rPr>
          <w:rFonts w:ascii="Helvetica Neue" w:cs="Helvetica Neue" w:eastAsia="Helvetica Neue" w:hAnsi="Helvetica Neue"/>
          <w:color w:val="000000"/>
          <w:rtl w:val="0"/>
        </w:rPr>
        <w:t xml:space="preserve">Pour </w:t>
      </w:r>
      <w:r w:rsidDel="00000000" w:rsidR="00000000" w:rsidRPr="00000000">
        <w:rPr>
          <w:rFonts w:ascii="Helvetica Neue" w:cs="Helvetica Neue" w:eastAsia="Helvetica Neue" w:hAnsi="Helvetica Neue"/>
          <w:i w:val="1"/>
          <w:color w:val="000000"/>
          <w:rtl w:val="0"/>
        </w:rPr>
        <w:t xml:space="preserve">la Souterraine</w:t>
      </w:r>
      <w:r w:rsidDel="00000000" w:rsidR="00000000" w:rsidRPr="00000000">
        <w:rPr>
          <w:rFonts w:ascii="Helvetica Neue" w:cs="Helvetica Neue" w:eastAsia="Helvetica Neue" w:hAnsi="Helvetica Neue"/>
          <w:color w:val="000000"/>
          <w:rtl w:val="0"/>
        </w:rPr>
        <w:t xml:space="preserve">, Emily Loizeau souhaitait aller plus loin encore vers ce qu’elle décrit comme une «</w:t>
      </w:r>
      <w:r w:rsidDel="00000000" w:rsidR="00000000" w:rsidRPr="00000000">
        <w:rPr>
          <w:rFonts w:ascii="Helvetica Neue" w:cs="Helvetica Neue" w:eastAsia="Helvetica Neue" w:hAnsi="Helvetica Neue"/>
          <w:i w:val="1"/>
          <w:color w:val="000000"/>
          <w:rtl w:val="0"/>
        </w:rPr>
        <w:t xml:space="preserve"> perte de contrôle</w:t>
      </w:r>
      <w:r w:rsidDel="00000000" w:rsidR="00000000" w:rsidRPr="00000000">
        <w:rPr>
          <w:rFonts w:ascii="Helvetica Neue" w:cs="Helvetica Neue" w:eastAsia="Helvetica Neue" w:hAnsi="Helvetica Neue"/>
          <w:color w:val="000000"/>
          <w:rtl w:val="0"/>
        </w:rPr>
        <w:t xml:space="preserve"> ». « </w:t>
      </w:r>
      <w:r w:rsidDel="00000000" w:rsidR="00000000" w:rsidRPr="00000000">
        <w:rPr>
          <w:rFonts w:ascii="Helvetica Neue" w:cs="Helvetica Neue" w:eastAsia="Helvetica Neue" w:hAnsi="Helvetica Neue"/>
          <w:i w:val="1"/>
          <w:color w:val="000000"/>
          <w:rtl w:val="0"/>
        </w:rPr>
        <w:t xml:space="preserve">Pour le disque précédent, j’avais dit à John :“ </w:t>
      </w:r>
      <w:r w:rsidDel="00000000" w:rsidR="00000000" w:rsidRPr="00000000">
        <w:rPr>
          <w:rFonts w:ascii="Helvetica Neue" w:cs="Helvetica Neue" w:eastAsia="Helvetica Neue" w:hAnsi="Helvetica Neue"/>
          <w:color w:val="000000"/>
          <w:rtl w:val="0"/>
        </w:rPr>
        <w:t xml:space="preserve">Je n’aime pas les disques trop parfaits, j’aime les aspérités</w:t>
      </w:r>
      <w:r w:rsidDel="00000000" w:rsidR="00000000" w:rsidRPr="00000000">
        <w:rPr>
          <w:rFonts w:ascii="Helvetica Neue" w:cs="Helvetica Neue" w:eastAsia="Helvetica Neue" w:hAnsi="Helvetica Neue"/>
          <w:i w:val="1"/>
          <w:color w:val="000000"/>
          <w:rtl w:val="0"/>
        </w:rPr>
        <w:t xml:space="preserve">”. Cependant, au niveau vocal, je demeurais dans une espèce de contrôle, comme s’il fallait remplir le cahier des charges de la bonne chanteuse. </w:t>
      </w:r>
      <w:r w:rsidDel="00000000" w:rsidR="00000000" w:rsidRPr="00000000">
        <w:rPr>
          <w:rFonts w:ascii="Helvetica Neue" w:cs="Helvetica Neue" w:eastAsia="Helvetica Neue" w:hAnsi="Helvetica Neue"/>
          <w:color w:val="000000"/>
          <w:rtl w:val="0"/>
        </w:rPr>
        <w:t xml:space="preserve">» Parish lui a répondu : «</w:t>
      </w:r>
      <w:r w:rsidDel="00000000" w:rsidR="00000000" w:rsidRPr="00000000">
        <w:rPr>
          <w:rFonts w:ascii="Helvetica Neue" w:cs="Helvetica Neue" w:eastAsia="Helvetica Neue" w:hAnsi="Helvetica Neue"/>
          <w:i w:val="1"/>
          <w:color w:val="000000"/>
          <w:rtl w:val="0"/>
        </w:rPr>
        <w:t xml:space="preserve"> On va faire un truc très simple : mettre un micro au piano tout le temps. Et vous allez faire des prises live </w:t>
      </w:r>
      <w:r w:rsidDel="00000000" w:rsidR="00000000" w:rsidRPr="00000000">
        <w:rPr>
          <w:rFonts w:ascii="Helvetica Neue" w:cs="Helvetica Neue" w:eastAsia="Helvetica Neue" w:hAnsi="Helvetica Neue"/>
          <w:color w:val="000000"/>
          <w:rtl w:val="0"/>
        </w:rPr>
        <w:t xml:space="preserve">». Comme il le souligne, « </w:t>
      </w:r>
      <w:r w:rsidDel="00000000" w:rsidR="00000000" w:rsidRPr="00000000">
        <w:rPr>
          <w:rFonts w:ascii="Helvetica Neue" w:cs="Helvetica Neue" w:eastAsia="Helvetica Neue" w:hAnsi="Helvetica Neue"/>
          <w:i w:val="1"/>
          <w:color w:val="000000"/>
          <w:rtl w:val="0"/>
        </w:rPr>
        <w:t xml:space="preserve">la première prise est souvent la meilleure parce que les chanteurs et les musiciens n’ont pas le temps de réfléchir</w:t>
      </w:r>
      <w:r w:rsidDel="00000000" w:rsidR="00000000" w:rsidRPr="00000000">
        <w:rPr>
          <w:rFonts w:ascii="Helvetica Neue" w:cs="Helvetica Neue" w:eastAsia="Helvetica Neue" w:hAnsi="Helvetica Neue"/>
          <w:color w:val="000000"/>
          <w:rtl w:val="0"/>
        </w:rPr>
        <w:t xml:space="preserve"> ». Parish n’a pas peur de dire que «</w:t>
      </w:r>
      <w:r w:rsidDel="00000000" w:rsidR="00000000" w:rsidRPr="00000000">
        <w:rPr>
          <w:rFonts w:ascii="Helvetica Neue" w:cs="Helvetica Neue" w:eastAsia="Helvetica Neue" w:hAnsi="Helvetica Neue"/>
          <w:i w:val="1"/>
          <w:color w:val="000000"/>
          <w:rtl w:val="0"/>
        </w:rPr>
        <w:t xml:space="preserve"> la voix parfaite ne l’intéresse pas</w:t>
      </w:r>
      <w:r w:rsidDel="00000000" w:rsidR="00000000" w:rsidRPr="00000000">
        <w:rPr>
          <w:rFonts w:ascii="Helvetica Neue" w:cs="Helvetica Neue" w:eastAsia="Helvetica Neue" w:hAnsi="Helvetica Neue"/>
          <w:color w:val="000000"/>
          <w:rtl w:val="0"/>
        </w:rPr>
        <w:t xml:space="preserve"> ». Souvent, quand Emily voulait refaire une prise, celui-ci lui répondait : « </w:t>
      </w:r>
      <w:r w:rsidDel="00000000" w:rsidR="00000000" w:rsidRPr="00000000">
        <w:rPr>
          <w:rFonts w:ascii="Helvetica Neue" w:cs="Helvetica Neue" w:eastAsia="Helvetica Neue" w:hAnsi="Helvetica Neue"/>
          <w:i w:val="1"/>
          <w:color w:val="000000"/>
          <w:rtl w:val="0"/>
        </w:rPr>
        <w:t xml:space="preserve">Je te comprends, mais cette prise-là, elle tient et ta fêlure me raconte quelque chose</w:t>
      </w:r>
      <w:r w:rsidDel="00000000" w:rsidR="00000000" w:rsidRPr="00000000">
        <w:rPr>
          <w:rFonts w:ascii="Helvetica Neue" w:cs="Helvetica Neue" w:eastAsia="Helvetica Neue" w:hAnsi="Helvetica Neue"/>
          <w:color w:val="000000"/>
          <w:rtl w:val="0"/>
        </w:rPr>
        <w:t xml:space="preserve"> ». « </w:t>
      </w:r>
      <w:r w:rsidDel="00000000" w:rsidR="00000000" w:rsidRPr="00000000">
        <w:rPr>
          <w:rFonts w:ascii="Helvetica Neue" w:cs="Helvetica Neue" w:eastAsia="Helvetica Neue" w:hAnsi="Helvetica Neue"/>
          <w:i w:val="1"/>
          <w:color w:val="000000"/>
          <w:rtl w:val="0"/>
        </w:rPr>
        <w:t xml:space="preserve">À chaque fois</w:t>
      </w:r>
      <w:r w:rsidDel="00000000" w:rsidR="00000000" w:rsidRPr="00000000">
        <w:rPr>
          <w:rFonts w:ascii="Helvetica Neue" w:cs="Helvetica Neue" w:eastAsia="Helvetica Neue" w:hAnsi="Helvetica Neue"/>
          <w:color w:val="000000"/>
          <w:rtl w:val="0"/>
        </w:rPr>
        <w:t xml:space="preserve">, conclut Emily Loizeau, </w:t>
      </w:r>
      <w:r w:rsidDel="00000000" w:rsidR="00000000" w:rsidRPr="00000000">
        <w:rPr>
          <w:rFonts w:ascii="Helvetica Neue" w:cs="Helvetica Neue" w:eastAsia="Helvetica Neue" w:hAnsi="Helvetica Neue"/>
          <w:i w:val="1"/>
          <w:color w:val="000000"/>
          <w:rtl w:val="0"/>
        </w:rPr>
        <w:t xml:space="preserve">je me suis rendu compte qu’il avait raison</w:t>
      </w:r>
      <w:r w:rsidDel="00000000" w:rsidR="00000000" w:rsidRPr="00000000">
        <w:rPr>
          <w:rFonts w:ascii="Helvetica Neue" w:cs="Helvetica Neue" w:eastAsia="Helvetica Neue" w:hAnsi="Helvetica Neue"/>
          <w:color w:val="000000"/>
          <w:rtl w:val="0"/>
        </w:rPr>
        <w:t xml:space="preserve">. </w:t>
      </w:r>
      <w:r w:rsidDel="00000000" w:rsidR="00000000" w:rsidRPr="00000000">
        <w:rPr>
          <w:rFonts w:ascii="Helvetica Neue" w:cs="Helvetica Neue" w:eastAsia="Helvetica Neue" w:hAnsi="Helvetica Neue"/>
          <w:i w:val="1"/>
          <w:color w:val="000000"/>
          <w:rtl w:val="0"/>
        </w:rPr>
        <w:t xml:space="preserve">Je n’ai pas toujours le courage de baisser les armes. Lui va toujours arrêter au moment où on en ajoute trop, où l’on perd une certaine vérité. </w:t>
      </w:r>
      <w:r w:rsidDel="00000000" w:rsidR="00000000" w:rsidRPr="00000000">
        <w:rPr>
          <w:rFonts w:ascii="Helvetica Neue" w:cs="Helvetica Neue" w:eastAsia="Helvetica Neue" w:hAnsi="Helvetica Neue"/>
          <w:color w:val="000000"/>
          <w:rtl w:val="0"/>
        </w:rPr>
        <w:t xml:space="preserve">»  </w:t>
      </w:r>
      <w:r w:rsidDel="00000000" w:rsidR="00000000" w:rsidRPr="00000000">
        <w:rPr>
          <w:rtl w:val="0"/>
        </w:rPr>
      </w:r>
    </w:p>
    <w:p w:rsidR="00000000" w:rsidDel="00000000" w:rsidP="00000000" w:rsidRDefault="00000000" w:rsidRPr="00000000" w14:paraId="0000000A">
      <w:pPr>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B">
      <w:pPr>
        <w:jc w:val="both"/>
        <w:rPr>
          <w:rFonts w:ascii="Helvetica Neue" w:cs="Helvetica Neue" w:eastAsia="Helvetica Neue" w:hAnsi="Helvetica Neue"/>
        </w:rPr>
      </w:pPr>
      <w:r w:rsidDel="00000000" w:rsidR="00000000" w:rsidRPr="00000000">
        <w:rPr>
          <w:rFonts w:ascii="Helvetica Neue" w:cs="Helvetica Neue" w:eastAsia="Helvetica Neue" w:hAnsi="Helvetica Neue"/>
          <w:i w:val="1"/>
          <w:color w:val="000000"/>
          <w:rtl w:val="0"/>
        </w:rPr>
        <w:t xml:space="preserve">La Souterraine </w:t>
      </w:r>
      <w:r w:rsidDel="00000000" w:rsidR="00000000" w:rsidRPr="00000000">
        <w:rPr>
          <w:rFonts w:ascii="Helvetica Neue" w:cs="Helvetica Neue" w:eastAsia="Helvetica Neue" w:hAnsi="Helvetica Neue"/>
          <w:color w:val="000000"/>
          <w:rtl w:val="0"/>
        </w:rPr>
        <w:t xml:space="preserve">est née d’une commande. En 2022, l’auteur de théâtre Fabrice Melquiot a demandé à Emily Loizeau de créer des compositions pour sa pièce </w:t>
      </w:r>
      <w:r w:rsidDel="00000000" w:rsidR="00000000" w:rsidRPr="00000000">
        <w:rPr>
          <w:rFonts w:ascii="Helvetica Neue" w:cs="Helvetica Neue" w:eastAsia="Helvetica Neue" w:hAnsi="Helvetica Neue"/>
          <w:i w:val="1"/>
          <w:color w:val="000000"/>
          <w:rtl w:val="0"/>
        </w:rPr>
        <w:t xml:space="preserve">Lazzi</w:t>
      </w:r>
      <w:r w:rsidDel="00000000" w:rsidR="00000000" w:rsidRPr="00000000">
        <w:rPr>
          <w:rFonts w:ascii="Helvetica Neue" w:cs="Helvetica Neue" w:eastAsia="Helvetica Neue" w:hAnsi="Helvetica Neue"/>
          <w:color w:val="000000"/>
          <w:rtl w:val="0"/>
        </w:rPr>
        <w:t xml:space="preserve">, écrite pour un duo d’acteurs, Philippe Torreton et Vincent Garanger. Montée en 2022 au théâtre des Bouffes du Nord, à Paris, l’histoire mettait en scène deux personnages en bout de course, condamnés à fermer « le dernier vidéo-club du monde ». L’auteur a adressé à Emily des suggestions musicales inattendues, comme le récent « Movies » de la Californienne Weyes Blood, une musique qui s’apparente à la sculpture d’un ample paysage sonore sur lequel plane une voix comme perdue dans l’immensité. Une ambiance qui faisait écho à la scénographie de la pièce, révélant une météorite qui descendait peu à peu sur les deux hommes, jusqu’à s’échouer et creuser un désert. « </w:t>
      </w:r>
      <w:r w:rsidDel="00000000" w:rsidR="00000000" w:rsidRPr="00000000">
        <w:rPr>
          <w:rFonts w:ascii="Helvetica Neue" w:cs="Helvetica Neue" w:eastAsia="Helvetica Neue" w:hAnsi="Helvetica Neue"/>
          <w:i w:val="1"/>
          <w:color w:val="000000"/>
          <w:rtl w:val="0"/>
        </w:rPr>
        <w:t xml:space="preserve">J’ai beaucoup aimé créer quelque chose à partir d’éléments extérieurs, dans un temps assez court. Cela permet d’aller à soi mais sans le préméditer. </w:t>
      </w:r>
      <w:r w:rsidDel="00000000" w:rsidR="00000000" w:rsidRPr="00000000">
        <w:rPr>
          <w:rFonts w:ascii="Helvetica Neue" w:cs="Helvetica Neue" w:eastAsia="Helvetica Neue" w:hAnsi="Helvetica Neue"/>
          <w:color w:val="000000"/>
          <w:rtl w:val="0"/>
        </w:rPr>
        <w:t xml:space="preserve">»</w:t>
      </w:r>
      <w:r w:rsidDel="00000000" w:rsidR="00000000" w:rsidRPr="00000000">
        <w:rPr>
          <w:rtl w:val="0"/>
        </w:rPr>
      </w:r>
    </w:p>
    <w:p w:rsidR="00000000" w:rsidDel="00000000" w:rsidP="00000000" w:rsidRDefault="00000000" w:rsidRPr="00000000" w14:paraId="0000000C">
      <w:pPr>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D">
      <w:pPr>
        <w:jc w:val="both"/>
        <w:rPr>
          <w:rFonts w:ascii="Helvetica Neue" w:cs="Helvetica Neue" w:eastAsia="Helvetica Neue" w:hAnsi="Helvetica Neue"/>
        </w:rPr>
      </w:pPr>
      <w:r w:rsidDel="00000000" w:rsidR="00000000" w:rsidRPr="00000000">
        <w:rPr>
          <w:rFonts w:ascii="Helvetica Neue" w:cs="Helvetica Neue" w:eastAsia="Helvetica Neue" w:hAnsi="Helvetica Neue"/>
          <w:color w:val="000000"/>
          <w:rtl w:val="0"/>
        </w:rPr>
        <w:t xml:space="preserve">Emily a ainsi inventé des chansons inattendues, tantôt en anglais tantôt en français, dans lesquelles il lui a fallu, pour ainsi dire, chercher d’autres voix que la sienne. Depuis </w:t>
      </w:r>
      <w:r w:rsidDel="00000000" w:rsidR="00000000" w:rsidRPr="00000000">
        <w:rPr>
          <w:rFonts w:ascii="Helvetica Neue" w:cs="Helvetica Neue" w:eastAsia="Helvetica Neue" w:hAnsi="Helvetica Neue"/>
          <w:i w:val="1"/>
          <w:color w:val="000000"/>
          <w:rtl w:val="0"/>
        </w:rPr>
        <w:t xml:space="preserve">Mona</w:t>
      </w:r>
      <w:r w:rsidDel="00000000" w:rsidR="00000000" w:rsidRPr="00000000">
        <w:rPr>
          <w:rFonts w:ascii="Helvetica Neue" w:cs="Helvetica Neue" w:eastAsia="Helvetica Neue" w:hAnsi="Helvetica Neue"/>
          <w:color w:val="000000"/>
          <w:rtl w:val="0"/>
        </w:rPr>
        <w:t xml:space="preserve"> (2016), Emily Loizeau cherche à s’éloigner de ce qu’elle désigne comme une approche « </w:t>
      </w:r>
      <w:r w:rsidDel="00000000" w:rsidR="00000000" w:rsidRPr="00000000">
        <w:rPr>
          <w:rFonts w:ascii="Helvetica Neue" w:cs="Helvetica Neue" w:eastAsia="Helvetica Neue" w:hAnsi="Helvetica Neue"/>
          <w:i w:val="1"/>
          <w:color w:val="000000"/>
          <w:rtl w:val="0"/>
        </w:rPr>
        <w:t xml:space="preserve">égocentrée</w:t>
      </w:r>
      <w:r w:rsidDel="00000000" w:rsidR="00000000" w:rsidRPr="00000000">
        <w:rPr>
          <w:rFonts w:ascii="Helvetica Neue" w:cs="Helvetica Neue" w:eastAsia="Helvetica Neue" w:hAnsi="Helvetica Neue"/>
          <w:color w:val="000000"/>
          <w:rtl w:val="0"/>
        </w:rPr>
        <w:t xml:space="preserve"> ». Dans </w:t>
      </w:r>
      <w:r w:rsidDel="00000000" w:rsidR="00000000" w:rsidRPr="00000000">
        <w:rPr>
          <w:rFonts w:ascii="Helvetica Neue" w:cs="Helvetica Neue" w:eastAsia="Helvetica Neue" w:hAnsi="Helvetica Neue"/>
          <w:i w:val="1"/>
          <w:color w:val="000000"/>
          <w:rtl w:val="0"/>
        </w:rPr>
        <w:t xml:space="preserve">Icare</w:t>
      </w:r>
      <w:r w:rsidDel="00000000" w:rsidR="00000000" w:rsidRPr="00000000">
        <w:rPr>
          <w:rFonts w:ascii="Helvetica Neue" w:cs="Helvetica Neue" w:eastAsia="Helvetica Neue" w:hAnsi="Helvetica Neue"/>
          <w:color w:val="000000"/>
          <w:rtl w:val="0"/>
        </w:rPr>
        <w:t xml:space="preserve">, « </w:t>
      </w:r>
      <w:r w:rsidDel="00000000" w:rsidR="00000000" w:rsidRPr="00000000">
        <w:rPr>
          <w:rFonts w:ascii="Helvetica Neue" w:cs="Helvetica Neue" w:eastAsia="Helvetica Neue" w:hAnsi="Helvetica Neue"/>
          <w:i w:val="1"/>
          <w:color w:val="000000"/>
          <w:rtl w:val="0"/>
        </w:rPr>
        <w:t xml:space="preserve">le journal de bord d’un confinement, d’un regard intime sur le monde</w:t>
      </w:r>
      <w:r w:rsidDel="00000000" w:rsidR="00000000" w:rsidRPr="00000000">
        <w:rPr>
          <w:rFonts w:ascii="Helvetica Neue" w:cs="Helvetica Neue" w:eastAsia="Helvetica Neue" w:hAnsi="Helvetica Neue"/>
          <w:color w:val="000000"/>
          <w:rtl w:val="0"/>
        </w:rPr>
        <w:t xml:space="preserve"> », elle avait adapté une chanson de Bob Dylan, « Girl from the North Country » en « Celle qui qui vivait vers le sud ». Elle y racontait le parcours d’une jeune Guinéenne ayant fui un mariage forcé. Dans</w:t>
      </w:r>
      <w:r w:rsidDel="00000000" w:rsidR="00000000" w:rsidRPr="00000000">
        <w:rPr>
          <w:rFonts w:ascii="Helvetica Neue" w:cs="Helvetica Neue" w:eastAsia="Helvetica Neue" w:hAnsi="Helvetica Neue"/>
          <w:i w:val="1"/>
          <w:color w:val="000000"/>
          <w:rtl w:val="0"/>
        </w:rPr>
        <w:t xml:space="preserve"> La Souterraine</w:t>
      </w:r>
      <w:r w:rsidDel="00000000" w:rsidR="00000000" w:rsidRPr="00000000">
        <w:rPr>
          <w:rFonts w:ascii="Helvetica Neue" w:cs="Helvetica Neue" w:eastAsia="Helvetica Neue" w:hAnsi="Helvetica Neue"/>
          <w:color w:val="000000"/>
          <w:rtl w:val="0"/>
        </w:rPr>
        <w:t xml:space="preserve">, la chanson « We’re Not Strong Enough » met en scène Elaha, une adolescente afghane suivie par la reporter Manon Loizeau (sa sœur) pour un documentaire intitulé </w:t>
      </w:r>
      <w:r w:rsidDel="00000000" w:rsidR="00000000" w:rsidRPr="00000000">
        <w:rPr>
          <w:rFonts w:ascii="Helvetica Neue" w:cs="Helvetica Neue" w:eastAsia="Helvetica Neue" w:hAnsi="Helvetica Neue"/>
          <w:i w:val="1"/>
          <w:color w:val="000000"/>
          <w:rtl w:val="0"/>
        </w:rPr>
        <w:t xml:space="preserve">La Vie devant elle</w:t>
      </w:r>
      <w:r w:rsidDel="00000000" w:rsidR="00000000" w:rsidRPr="00000000">
        <w:rPr>
          <w:rFonts w:ascii="Helvetica Neue" w:cs="Helvetica Neue" w:eastAsia="Helvetica Neue" w:hAnsi="Helvetica Neue"/>
          <w:color w:val="000000"/>
          <w:rtl w:val="0"/>
        </w:rPr>
        <w:t xml:space="preserve">. Cette chanson qu’elle décrit comme une « longue transe », elle dit l’avoir écrite en regardant les images d’Elaha dans un parc public. « </w:t>
      </w:r>
      <w:r w:rsidDel="00000000" w:rsidR="00000000" w:rsidRPr="00000000">
        <w:rPr>
          <w:rFonts w:ascii="Helvetica Neue" w:cs="Helvetica Neue" w:eastAsia="Helvetica Neue" w:hAnsi="Helvetica Neue"/>
          <w:i w:val="1"/>
          <w:color w:val="000000"/>
          <w:rtl w:val="0"/>
        </w:rPr>
        <w:t xml:space="preserve">Quelqu’un donnait des cours de boxe et de stretching à des gamins de l’exil. Elle est là avec sa copine, elle a les gants. J’ai écrit cette musique sur cette gamine de treize ans qui dit : je vais être quelqu’un, je vais être libre.</w:t>
      </w:r>
      <w:r w:rsidDel="00000000" w:rsidR="00000000" w:rsidRPr="00000000">
        <w:rPr>
          <w:rFonts w:ascii="Helvetica Neue" w:cs="Helvetica Neue" w:eastAsia="Helvetica Neue" w:hAnsi="Helvetica Neue"/>
          <w:color w:val="000000"/>
          <w:rtl w:val="0"/>
        </w:rPr>
        <w:t xml:space="preserve"> » </w:t>
      </w:r>
      <w:r w:rsidDel="00000000" w:rsidR="00000000" w:rsidRPr="00000000">
        <w:rPr>
          <w:rtl w:val="0"/>
        </w:rPr>
      </w:r>
    </w:p>
    <w:p w:rsidR="00000000" w:rsidDel="00000000" w:rsidP="00000000" w:rsidRDefault="00000000" w:rsidRPr="00000000" w14:paraId="0000000E">
      <w:pPr>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F">
      <w:pPr>
        <w:jc w:val="both"/>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D’autres femmes parcourent les chansons de </w:t>
      </w:r>
      <w:r w:rsidDel="00000000" w:rsidR="00000000" w:rsidRPr="00000000">
        <w:rPr>
          <w:rFonts w:ascii="Helvetica Neue" w:cs="Helvetica Neue" w:eastAsia="Helvetica Neue" w:hAnsi="Helvetica Neue"/>
          <w:i w:val="1"/>
          <w:color w:val="000000"/>
          <w:rtl w:val="0"/>
        </w:rPr>
        <w:t xml:space="preserve">La Souterraine</w:t>
      </w:r>
      <w:r w:rsidDel="00000000" w:rsidR="00000000" w:rsidRPr="00000000">
        <w:rPr>
          <w:rFonts w:ascii="Helvetica Neue" w:cs="Helvetica Neue" w:eastAsia="Helvetica Neue" w:hAnsi="Helvetica Neue"/>
          <w:color w:val="000000"/>
          <w:rtl w:val="0"/>
        </w:rPr>
        <w:t xml:space="preserve">. En particulier celle qui lui donne son titre « </w:t>
      </w:r>
      <w:r w:rsidDel="00000000" w:rsidR="00000000" w:rsidRPr="00000000">
        <w:rPr>
          <w:rFonts w:ascii="Helvetica Neue" w:cs="Helvetica Neue" w:eastAsia="Helvetica Neue" w:hAnsi="Helvetica Neue"/>
          <w:i w:val="1"/>
          <w:color w:val="000000"/>
          <w:rtl w:val="0"/>
        </w:rPr>
        <w:t xml:space="preserve">Une ville entière va danser dans une voie souterraine, tout crâme au-dessus, aucune sirène, tout le monde s’en fout. Une femme danse et a l’air heureuse mais elle vit sous le joug d’un homme toxique … sa vie brûle elle aussi mais cela ne se voit pas. Dans les deux cas, tout le monde regarde ailleurs. </w:t>
      </w:r>
      <w:r w:rsidDel="00000000" w:rsidR="00000000" w:rsidRPr="00000000">
        <w:rPr>
          <w:rFonts w:ascii="Helvetica Neue" w:cs="Helvetica Neue" w:eastAsia="Helvetica Neue" w:hAnsi="Helvetica Neue"/>
          <w:color w:val="000000"/>
          <w:rtl w:val="0"/>
        </w:rPr>
        <w:t xml:space="preserve">» </w:t>
      </w:r>
    </w:p>
    <w:p w:rsidR="00000000" w:rsidDel="00000000" w:rsidP="00000000" w:rsidRDefault="00000000" w:rsidRPr="00000000" w14:paraId="00000010">
      <w:pPr>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1">
      <w:pPr>
        <w:jc w:val="both"/>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La force des chansons de </w:t>
      </w:r>
      <w:r w:rsidDel="00000000" w:rsidR="00000000" w:rsidRPr="00000000">
        <w:rPr>
          <w:rFonts w:ascii="Helvetica Neue" w:cs="Helvetica Neue" w:eastAsia="Helvetica Neue" w:hAnsi="Helvetica Neue"/>
          <w:i w:val="1"/>
          <w:color w:val="000000"/>
          <w:rtl w:val="0"/>
        </w:rPr>
        <w:t xml:space="preserve">La Souterraine</w:t>
      </w:r>
      <w:r w:rsidDel="00000000" w:rsidR="00000000" w:rsidRPr="00000000">
        <w:rPr>
          <w:rFonts w:ascii="Helvetica Neue" w:cs="Helvetica Neue" w:eastAsia="Helvetica Neue" w:hAnsi="Helvetica Neue"/>
          <w:color w:val="000000"/>
          <w:rtl w:val="0"/>
        </w:rPr>
        <w:t xml:space="preserve">, un album de douze chansons, bref et concis, réside sans doute dans l’aptitude désarmante qu’a Emily Loizeau à créer quelque chose de lumineux à partir d’un matériau sombre. </w:t>
      </w:r>
    </w:p>
    <w:p w:rsidR="00000000" w:rsidDel="00000000" w:rsidP="00000000" w:rsidRDefault="00000000" w:rsidRPr="00000000" w14:paraId="00000012">
      <w:pPr>
        <w:jc w:val="both"/>
        <w:rPr>
          <w:rFonts w:ascii="Helvetica Neue" w:cs="Helvetica Neue" w:eastAsia="Helvetica Neue" w:hAnsi="Helvetica Neue"/>
        </w:rPr>
      </w:pPr>
      <w:r w:rsidDel="00000000" w:rsidR="00000000" w:rsidRPr="00000000">
        <w:rPr>
          <w:rFonts w:ascii="Helvetica Neue" w:cs="Helvetica Neue" w:eastAsia="Helvetica Neue" w:hAnsi="Helvetica Neue"/>
          <w:color w:val="000000"/>
          <w:rtl w:val="0"/>
        </w:rPr>
        <w:t xml:space="preserve">Ainsi, durant l’enregistrement, Emily et ses musiciens ont appris le décès brutal de Julien Bony, un ami et collaborateur proche, éclairagiste, également, de Bertrand Belin et de Nosfell. « </w:t>
      </w:r>
      <w:r w:rsidDel="00000000" w:rsidR="00000000" w:rsidRPr="00000000">
        <w:rPr>
          <w:rFonts w:ascii="Helvetica Neue" w:cs="Helvetica Neue" w:eastAsia="Helvetica Neue" w:hAnsi="Helvetica Neue"/>
          <w:i w:val="1"/>
          <w:color w:val="000000"/>
          <w:rtl w:val="0"/>
        </w:rPr>
        <w:t xml:space="preserve">On était très proches de ce garçon, un homme merveilleux qui faisait des lumières comme quelqu’un construirait des vitraux, le métier de son grand-père. On a été plongés dans un vrai choc. C’était juste avant d’enregistrer « The Rainbow in Your Heart », une chanson que j’ai écrite pour Elaha, la jeune Afghane. C’est la chanson la plus pure et la plus naïve du disque. Et elle parle de lumière, en fait. J’ai hésité et je me suis dit : “ </w:t>
      </w:r>
      <w:r w:rsidDel="00000000" w:rsidR="00000000" w:rsidRPr="00000000">
        <w:rPr>
          <w:rFonts w:ascii="Helvetica Neue" w:cs="Helvetica Neue" w:eastAsia="Helvetica Neue" w:hAnsi="Helvetica Neue"/>
          <w:color w:val="000000"/>
          <w:rtl w:val="0"/>
        </w:rPr>
        <w:t xml:space="preserve">Bon, on ne fait pas la voix tout de suite et puis finalement je l’ai chantée</w:t>
      </w:r>
      <w:r w:rsidDel="00000000" w:rsidR="00000000" w:rsidRPr="00000000">
        <w:rPr>
          <w:rFonts w:ascii="Helvetica Neue" w:cs="Helvetica Neue" w:eastAsia="Helvetica Neue" w:hAnsi="Helvetica Neue"/>
          <w:i w:val="1"/>
          <w:color w:val="000000"/>
          <w:rtl w:val="0"/>
        </w:rPr>
        <w:t xml:space="preserve"> ”. En fait, j’y ai mis autre chose. Quand je la réécoute aujourd’hui, j’ai presque l’impression que ce sont les derniers mots de Julien, qui nous dirait : “ </w:t>
      </w:r>
      <w:r w:rsidDel="00000000" w:rsidR="00000000" w:rsidRPr="00000000">
        <w:rPr>
          <w:rFonts w:ascii="Helvetica Neue" w:cs="Helvetica Neue" w:eastAsia="Helvetica Neue" w:hAnsi="Helvetica Neue"/>
          <w:color w:val="000000"/>
          <w:rtl w:val="0"/>
        </w:rPr>
        <w:t xml:space="preserve">Je pars dans la lumière ”</w:t>
      </w:r>
      <w:r w:rsidDel="00000000" w:rsidR="00000000" w:rsidRPr="00000000">
        <w:rPr>
          <w:rFonts w:ascii="Helvetica Neue" w:cs="Helvetica Neue" w:eastAsia="Helvetica Neue" w:hAnsi="Helvetica Neue"/>
          <w:i w:val="1"/>
          <w:color w:val="000000"/>
          <w:rtl w:val="0"/>
        </w:rPr>
        <w:t xml:space="preserve"> </w:t>
      </w:r>
      <w:r w:rsidDel="00000000" w:rsidR="00000000" w:rsidRPr="00000000">
        <w:rPr>
          <w:rFonts w:ascii="Helvetica Neue" w:cs="Helvetica Neue" w:eastAsia="Helvetica Neue" w:hAnsi="Helvetica Neue"/>
          <w:color w:val="000000"/>
          <w:rtl w:val="0"/>
        </w:rPr>
        <w:t xml:space="preserve">».   </w:t>
      </w:r>
      <w:r w:rsidDel="00000000" w:rsidR="00000000" w:rsidRPr="00000000">
        <w:rPr>
          <w:rtl w:val="0"/>
        </w:rPr>
      </w:r>
    </w:p>
    <w:p w:rsidR="00000000" w:rsidDel="00000000" w:rsidP="00000000" w:rsidRDefault="00000000" w:rsidRPr="00000000" w14:paraId="00000013">
      <w:pPr>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4">
      <w:pPr>
        <w:jc w:val="both"/>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15">
      <w:pPr>
        <w:jc w:val="both"/>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16">
      <w:pPr>
        <w:jc w:val="both"/>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17">
      <w:pPr>
        <w:jc w:val="both"/>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18">
      <w:pPr>
        <w:jc w:val="both"/>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19">
      <w:pPr>
        <w:jc w:val="both"/>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1A">
      <w:pPr>
        <w:spacing w:line="288" w:lineRule="auto"/>
        <w:jc w:val="both"/>
        <w:rPr>
          <w:rFonts w:ascii="Helvetica Neue" w:cs="Helvetica Neue" w:eastAsia="Helvetica Neue" w:hAnsi="Helvetica Neue"/>
          <w:i w:val="1"/>
          <w:sz w:val="22"/>
          <w:szCs w:val="22"/>
        </w:rPr>
      </w:pPr>
      <w:r w:rsidDel="00000000" w:rsidR="00000000" w:rsidRPr="00000000">
        <w:rPr>
          <w:rtl w:val="0"/>
        </w:rPr>
      </w:r>
    </w:p>
    <w:p w:rsidR="00000000" w:rsidDel="00000000" w:rsidP="00000000" w:rsidRDefault="00000000" w:rsidRPr="00000000" w14:paraId="0000001B">
      <w:pPr>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C">
      <w:pPr>
        <w:jc w:val="both"/>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1D">
      <w:pPr>
        <w:jc w:val="both"/>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1E">
      <w:pPr>
        <w:jc w:val="both"/>
        <w:rPr>
          <w:rFonts w:ascii="Helvetica Neue" w:cs="Helvetica Neue" w:eastAsia="Helvetica Neue" w:hAnsi="Helvetica Neue"/>
          <w:b w:val="1"/>
          <w:color w:val="000000"/>
        </w:rPr>
      </w:pPr>
      <w:r w:rsidDel="00000000" w:rsidR="00000000" w:rsidRPr="00000000">
        <w:rPr>
          <w:rFonts w:ascii="Helvetica Neue" w:cs="Helvetica Neue" w:eastAsia="Helvetica Neue" w:hAnsi="Helvetica Neue"/>
          <w:b w:val="1"/>
          <w:color w:val="000000"/>
          <w:rtl w:val="0"/>
        </w:rPr>
        <w:t xml:space="preserve">A propos de « La Souterraine » - par Emily Loizeau</w:t>
      </w:r>
    </w:p>
    <w:p w:rsidR="00000000" w:rsidDel="00000000" w:rsidP="00000000" w:rsidRDefault="00000000" w:rsidRPr="00000000" w14:paraId="0000001F">
      <w:pPr>
        <w:jc w:val="both"/>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20">
      <w:pPr>
        <w:jc w:val="both"/>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 </w:t>
      </w:r>
      <w:r w:rsidDel="00000000" w:rsidR="00000000" w:rsidRPr="00000000">
        <w:rPr>
          <w:rFonts w:ascii="Helvetica Neue" w:cs="Helvetica Neue" w:eastAsia="Helvetica Neue" w:hAnsi="Helvetica Neue"/>
          <w:i w:val="1"/>
          <w:color w:val="000000"/>
          <w:rtl w:val="0"/>
        </w:rPr>
        <w:t xml:space="preserve">La Souterraine</w:t>
      </w:r>
      <w:r w:rsidDel="00000000" w:rsidR="00000000" w:rsidRPr="00000000">
        <w:rPr>
          <w:rFonts w:ascii="Helvetica Neue" w:cs="Helvetica Neue" w:eastAsia="Helvetica Neue" w:hAnsi="Helvetica Neue"/>
          <w:color w:val="000000"/>
          <w:rtl w:val="0"/>
        </w:rPr>
        <w:t xml:space="preserve"> est un disque qui tente de tracer le chemin d’une longue quête d’amour au milieu d’un monde en vrac. C’est un parcours tissé de violence et de rage, mais aussi d’espoir éperdu et déterminé.</w:t>
      </w:r>
    </w:p>
    <w:p w:rsidR="00000000" w:rsidDel="00000000" w:rsidP="00000000" w:rsidRDefault="00000000" w:rsidRPr="00000000" w14:paraId="00000021">
      <w:pPr>
        <w:jc w:val="both"/>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Une danse entre réalité et fiction qui fait tout pour ne pas abandonner la lumière, pour vaincre la noirceur et la regarder dans les yeux. Et puis enfin, ce sont des poèmes, des récits pour dire et crier, écrire en grandes lettres sur les murs la nécessité absolue de nous soulever, de nous métamorphoser.</w:t>
      </w:r>
    </w:p>
    <w:p w:rsidR="00000000" w:rsidDel="00000000" w:rsidP="00000000" w:rsidRDefault="00000000" w:rsidRPr="00000000" w14:paraId="00000022">
      <w:pPr>
        <w:jc w:val="both"/>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  </w:t>
      </w:r>
    </w:p>
    <w:p w:rsidR="00000000" w:rsidDel="00000000" w:rsidP="00000000" w:rsidRDefault="00000000" w:rsidRPr="00000000" w14:paraId="00000023">
      <w:pPr>
        <w:jc w:val="both"/>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Je crois très fort en ce que décrit Pablo Servigne : lorsqu’on prend la réelle mesure et conscience de la question climatique et écologique, on est plongé véritablement dans un parcours de deuil.</w:t>
      </w:r>
    </w:p>
    <w:p w:rsidR="00000000" w:rsidDel="00000000" w:rsidP="00000000" w:rsidRDefault="00000000" w:rsidRPr="00000000" w14:paraId="00000024">
      <w:pPr>
        <w:jc w:val="both"/>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Après l’état de choc, vient l’espoir persistant et vainqueur animé par la colère et l’envie d’en découdre.</w:t>
      </w:r>
    </w:p>
    <w:p w:rsidR="00000000" w:rsidDel="00000000" w:rsidP="00000000" w:rsidRDefault="00000000" w:rsidRPr="00000000" w14:paraId="00000025">
      <w:pPr>
        <w:jc w:val="both"/>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Ceci est suivi d’une deuxième phase qui se caractérise par une immense tristesse, un découragement, une dépression… Enfin, le deuil se fait, on accepte. Pas de manière passive et résignée, mais on sait. On est alors actif mais sachant. On ne cherche plus à changer l’état des choses mais à nous transformer pour être capable d’adaptation. Ce disque veut être à cet endroit. »</w:t>
      </w:r>
    </w:p>
    <w:p w:rsidR="00000000" w:rsidDel="00000000" w:rsidP="00000000" w:rsidRDefault="00000000" w:rsidRPr="00000000" w14:paraId="00000026">
      <w:pPr>
        <w:jc w:val="both"/>
        <w:rPr>
          <w:rFonts w:ascii="Helvetica Neue" w:cs="Helvetica Neue" w:eastAsia="Helvetica Neue" w:hAnsi="Helvetica Neue"/>
          <w:color w:val="9bbb59"/>
        </w:rPr>
      </w:pPr>
      <w:r w:rsidDel="00000000" w:rsidR="00000000" w:rsidRPr="00000000">
        <w:rPr>
          <w:rtl w:val="0"/>
        </w:rPr>
      </w:r>
    </w:p>
    <w:p w:rsidR="00000000" w:rsidDel="00000000" w:rsidP="00000000" w:rsidRDefault="00000000" w:rsidRPr="00000000" w14:paraId="00000027">
      <w:pPr>
        <w:rPr>
          <w:rFonts w:ascii="Helvetica Neue" w:cs="Helvetica Neue" w:eastAsia="Helvetica Neue" w:hAnsi="Helvetica Neue"/>
        </w:rPr>
      </w:pPr>
      <w:r w:rsidDel="00000000" w:rsidR="00000000" w:rsidRPr="00000000">
        <w:rPr>
          <w:rtl w:val="0"/>
        </w:rPr>
      </w:r>
    </w:p>
    <w:sectPr>
      <w:pgSz w:h="16840" w:w="1190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HsNiOrWjbPWsGiLSazERiCtsVQ==">CgMxLjA4AHIhMW9oYjl1MmVqa0NmcUtwN3dVR3pIRzlyRU1hQlJKcUhS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2024-05-17T10:02:00Z</dcterms:created>
</cp:coreProperties>
</file>